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5B897" w14:textId="77777777" w:rsidR="00F73855" w:rsidRDefault="00F73855">
      <w:pPr>
        <w:spacing w:line="300" w:lineRule="atLeast"/>
        <w:jc w:val="center"/>
        <w:rPr>
          <w:rFonts w:ascii="ＭＳ ゴシック" w:eastAsia="ＭＳ ゴシック" w:hAnsi="ＭＳ ゴシック" w:hint="eastAsia"/>
          <w:sz w:val="24"/>
        </w:rPr>
      </w:pPr>
    </w:p>
    <w:p w14:paraId="56773C84" w14:textId="77777777" w:rsidR="00C640B4" w:rsidRPr="00CC0E39" w:rsidRDefault="00C640B4">
      <w:pPr>
        <w:spacing w:line="300" w:lineRule="atLeast"/>
        <w:jc w:val="center"/>
        <w:rPr>
          <w:rFonts w:ascii="ＭＳ ゴシック" w:eastAsia="ＭＳ ゴシック" w:hAnsi="ＭＳ ゴシック"/>
          <w:sz w:val="32"/>
          <w:szCs w:val="32"/>
        </w:rPr>
      </w:pPr>
      <w:r w:rsidRPr="00CC0E39">
        <w:rPr>
          <w:rFonts w:ascii="ＭＳ ゴシック" w:eastAsia="ＭＳ ゴシック" w:hAnsi="ＭＳ ゴシック" w:hint="eastAsia"/>
          <w:sz w:val="32"/>
          <w:szCs w:val="32"/>
        </w:rPr>
        <w:t>現</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場</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説</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明</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事</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項</w:t>
      </w:r>
    </w:p>
    <w:p w14:paraId="37596E9E" w14:textId="77777777" w:rsidR="00C640B4" w:rsidRDefault="00C640B4">
      <w:pPr>
        <w:spacing w:line="300" w:lineRule="atLeast"/>
        <w:rPr>
          <w:rFonts w:ascii="ＭＳ ゴシック" w:eastAsia="ＭＳ ゴシック" w:hAnsi="ＭＳ ゴシック"/>
          <w:sz w:val="20"/>
        </w:rPr>
      </w:pPr>
    </w:p>
    <w:p w14:paraId="7CF58075" w14:textId="77777777" w:rsidR="00C640B4" w:rsidRDefault="00C640B4" w:rsidP="00541875">
      <w:pPr>
        <w:spacing w:line="300" w:lineRule="atLeast"/>
        <w:rPr>
          <w:rFonts w:ascii="ＭＳ ゴシック" w:eastAsia="ＭＳ ゴシック" w:hAnsi="ＭＳ ゴシック"/>
          <w:sz w:val="20"/>
        </w:rPr>
      </w:pPr>
      <w:r w:rsidRPr="009B6B05">
        <w:rPr>
          <w:rFonts w:ascii="ＭＳ ゴシック" w:eastAsia="ＭＳ ゴシック" w:hAnsi="ＭＳ ゴシック" w:hint="eastAsia"/>
          <w:sz w:val="20"/>
          <w:fitText w:val="800" w:id="1411112448"/>
        </w:rPr>
        <w:t>事業番号</w:t>
      </w:r>
      <w:r w:rsidR="00014767">
        <w:rPr>
          <w:rFonts w:ascii="ＭＳ ゴシック" w:eastAsia="ＭＳ ゴシック" w:hAnsi="ＭＳ ゴシック" w:hint="eastAsia"/>
          <w:sz w:val="20"/>
        </w:rPr>
        <w:t xml:space="preserve">　　　　　　</w:t>
      </w:r>
      <w:r w:rsidR="00C37141">
        <w:rPr>
          <w:rFonts w:ascii="ＭＳ ゴシック" w:eastAsia="ＭＳ ゴシック" w:hAnsi="ＭＳ ゴシック" w:hint="eastAsia"/>
          <w:sz w:val="20"/>
        </w:rPr>
        <w:t>契</w:t>
      </w:r>
      <w:r w:rsidR="00532AA9">
        <w:rPr>
          <w:rFonts w:ascii="ＭＳ ゴシック" w:eastAsia="ＭＳ ゴシック" w:hAnsi="ＭＳ ゴシック" w:hint="eastAsia"/>
          <w:sz w:val="20"/>
        </w:rPr>
        <w:t>武事</w:t>
      </w:r>
      <w:r w:rsidR="00D95BCF">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第</w:t>
      </w:r>
      <w:r w:rsidR="00532AA9">
        <w:rPr>
          <w:rFonts w:ascii="ＭＳ ゴシック" w:eastAsia="ＭＳ ゴシック" w:hAnsi="ＭＳ ゴシック" w:hint="eastAsia"/>
          <w:sz w:val="20"/>
        </w:rPr>
        <w:t>５</w:t>
      </w:r>
      <w:r>
        <w:rPr>
          <w:rFonts w:ascii="ＭＳ ゴシック" w:eastAsia="ＭＳ ゴシック" w:hAnsi="ＭＳ ゴシック" w:hint="eastAsia"/>
          <w:sz w:val="20"/>
        </w:rPr>
        <w:t>号</w:t>
      </w:r>
    </w:p>
    <w:p w14:paraId="714DF945" w14:textId="77777777" w:rsidR="00C37141" w:rsidRPr="00D95BCF" w:rsidRDefault="00C37141">
      <w:pPr>
        <w:spacing w:line="300" w:lineRule="atLeast"/>
        <w:rPr>
          <w:rFonts w:ascii="ＭＳ ゴシック" w:eastAsia="ＭＳ ゴシック" w:hAnsi="ＭＳ ゴシック"/>
          <w:sz w:val="20"/>
        </w:rPr>
      </w:pPr>
    </w:p>
    <w:p w14:paraId="5760B424" w14:textId="77777777" w:rsidR="00C640B4" w:rsidRDefault="00C640B4">
      <w:pPr>
        <w:spacing w:line="300" w:lineRule="atLeast"/>
        <w:rPr>
          <w:rFonts w:ascii="ＭＳ ゴシック" w:eastAsia="ＭＳ ゴシック" w:hAnsi="ＭＳ ゴシック" w:hint="eastAsia"/>
          <w:sz w:val="20"/>
        </w:rPr>
      </w:pPr>
      <w:r w:rsidRPr="009B6B05">
        <w:rPr>
          <w:rFonts w:ascii="ＭＳ ゴシック" w:eastAsia="ＭＳ ゴシック" w:hAnsi="ＭＳ ゴシック" w:hint="eastAsia"/>
          <w:spacing w:val="50"/>
          <w:sz w:val="20"/>
          <w:fitText w:val="800" w:id="1411112704"/>
        </w:rPr>
        <w:t>事業</w:t>
      </w:r>
      <w:r w:rsidRPr="009B6B05">
        <w:rPr>
          <w:rFonts w:ascii="ＭＳ ゴシック" w:eastAsia="ＭＳ ゴシック" w:hAnsi="ＭＳ ゴシック" w:hint="eastAsia"/>
          <w:sz w:val="20"/>
          <w:fitText w:val="800" w:id="1411112704"/>
        </w:rPr>
        <w:t>名</w:t>
      </w:r>
      <w:r w:rsidR="00014767">
        <w:rPr>
          <w:rFonts w:ascii="ＭＳ ゴシック" w:eastAsia="ＭＳ ゴシック" w:hAnsi="ＭＳ ゴシック" w:hint="eastAsia"/>
          <w:sz w:val="20"/>
        </w:rPr>
        <w:t xml:space="preserve">　　　　　　</w:t>
      </w:r>
      <w:r w:rsidR="00532AA9" w:rsidRPr="00532AA9">
        <w:rPr>
          <w:rFonts w:ascii="ＭＳ ゴシック" w:eastAsia="ＭＳ ゴシック" w:hAnsi="ＭＳ ゴシック"/>
          <w:sz w:val="20"/>
        </w:rPr>
        <w:t>武並コミュニティーセンター空調改修工事</w:t>
      </w:r>
    </w:p>
    <w:p w14:paraId="33EBAE75" w14:textId="77777777" w:rsidR="00C37141" w:rsidRPr="00D95BCF" w:rsidRDefault="00C37141">
      <w:pPr>
        <w:spacing w:line="300" w:lineRule="atLeast"/>
        <w:rPr>
          <w:rFonts w:ascii="ＭＳ ゴシック" w:eastAsia="ＭＳ ゴシック" w:hAnsi="ＭＳ ゴシック"/>
          <w:sz w:val="20"/>
        </w:rPr>
      </w:pPr>
    </w:p>
    <w:p w14:paraId="73908F20"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事業場所</w:t>
      </w:r>
      <w:r w:rsidR="00014767">
        <w:rPr>
          <w:rFonts w:ascii="ＭＳ ゴシック" w:eastAsia="ＭＳ ゴシック" w:hAnsi="ＭＳ ゴシック" w:hint="eastAsia"/>
          <w:sz w:val="20"/>
        </w:rPr>
        <w:t xml:space="preserve">　　　　　　</w:t>
      </w:r>
      <w:r w:rsidR="002C5DC8">
        <w:rPr>
          <w:rFonts w:ascii="ＭＳ ゴシック" w:eastAsia="ＭＳ ゴシック" w:hAnsi="ＭＳ ゴシック" w:hint="eastAsia"/>
          <w:sz w:val="20"/>
        </w:rPr>
        <w:t>恵那市</w:t>
      </w:r>
      <w:r w:rsidR="00D95BCF">
        <w:rPr>
          <w:rFonts w:ascii="ＭＳ ゴシック" w:eastAsia="ＭＳ ゴシック" w:hAnsi="ＭＳ ゴシック" w:hint="eastAsia"/>
          <w:sz w:val="20"/>
        </w:rPr>
        <w:t>武並</w:t>
      </w:r>
      <w:r w:rsidR="009D6B3B">
        <w:rPr>
          <w:rFonts w:ascii="ＭＳ ゴシック" w:eastAsia="ＭＳ ゴシック" w:hAnsi="ＭＳ ゴシック" w:hint="eastAsia"/>
          <w:sz w:val="20"/>
        </w:rPr>
        <w:t>町</w:t>
      </w:r>
      <w:r w:rsidR="009D6B3B">
        <w:rPr>
          <w:rFonts w:ascii="ＭＳ ゴシック" w:eastAsia="ＭＳ ゴシック" w:hAnsi="ＭＳ ゴシック"/>
          <w:sz w:val="20"/>
        </w:rPr>
        <w:t xml:space="preserve">　</w:t>
      </w:r>
      <w:r w:rsidR="00631C31">
        <w:rPr>
          <w:rFonts w:ascii="ＭＳ ゴシック" w:eastAsia="ＭＳ ゴシック" w:hAnsi="ＭＳ ゴシック"/>
          <w:sz w:val="20"/>
        </w:rPr>
        <w:t>地内</w:t>
      </w:r>
    </w:p>
    <w:p w14:paraId="0BCFA98D" w14:textId="77777777" w:rsidR="00C37141" w:rsidRPr="00D95BCF" w:rsidRDefault="00C37141">
      <w:pPr>
        <w:spacing w:line="300" w:lineRule="atLeast"/>
        <w:rPr>
          <w:rFonts w:ascii="ＭＳ ゴシック" w:eastAsia="ＭＳ ゴシック" w:hAnsi="ＭＳ ゴシック"/>
          <w:sz w:val="20"/>
        </w:rPr>
      </w:pPr>
    </w:p>
    <w:p w14:paraId="38A8417E"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工事範囲</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設計図書、現場説明事項、質疑回答書</w:t>
      </w:r>
    </w:p>
    <w:p w14:paraId="29E54C40" w14:textId="77777777" w:rsidR="00C37141" w:rsidRDefault="00C37141">
      <w:pPr>
        <w:spacing w:line="300" w:lineRule="atLeast"/>
        <w:rPr>
          <w:rFonts w:ascii="ＭＳ ゴシック" w:eastAsia="ＭＳ ゴシック" w:hAnsi="ＭＳ ゴシック"/>
          <w:sz w:val="20"/>
        </w:rPr>
      </w:pPr>
    </w:p>
    <w:p w14:paraId="5CAB060B"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　　期</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着</w:t>
      </w:r>
      <w:r>
        <w:rPr>
          <w:rFonts w:ascii="ＭＳ ゴシック" w:eastAsia="ＭＳ ゴシック" w:hAnsi="ＭＳ ゴシック"/>
          <w:sz w:val="20"/>
        </w:rPr>
        <w:t xml:space="preserve">  </w:t>
      </w:r>
      <w:r>
        <w:rPr>
          <w:rFonts w:ascii="ＭＳ ゴシック" w:eastAsia="ＭＳ ゴシック" w:hAnsi="ＭＳ ゴシック" w:hint="eastAsia"/>
          <w:sz w:val="20"/>
        </w:rPr>
        <w:t>工</w:t>
      </w:r>
      <w:r>
        <w:rPr>
          <w:rFonts w:ascii="ＭＳ ゴシック" w:eastAsia="ＭＳ ゴシック" w:hAnsi="ＭＳ ゴシック"/>
          <w:sz w:val="20"/>
        </w:rPr>
        <w:t xml:space="preserve">     </w:t>
      </w:r>
      <w:r>
        <w:rPr>
          <w:rFonts w:ascii="ＭＳ ゴシック" w:eastAsia="ＭＳ ゴシック" w:hAnsi="ＭＳ ゴシック" w:hint="eastAsia"/>
          <w:sz w:val="20"/>
        </w:rPr>
        <w:t>本契約締結の日</w:t>
      </w:r>
    </w:p>
    <w:p w14:paraId="2813C930" w14:textId="77777777" w:rsidR="00C640B4" w:rsidRDefault="00C640B4" w:rsidP="00014767">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完</w:t>
      </w:r>
      <w:r>
        <w:rPr>
          <w:rFonts w:ascii="ＭＳ ゴシック" w:eastAsia="ＭＳ ゴシック" w:hAnsi="ＭＳ ゴシック"/>
          <w:sz w:val="20"/>
        </w:rPr>
        <w:t xml:space="preserve">  </w:t>
      </w:r>
      <w:r>
        <w:rPr>
          <w:rFonts w:ascii="ＭＳ ゴシック" w:eastAsia="ＭＳ ゴシック" w:hAnsi="ＭＳ ゴシック" w:hint="eastAsia"/>
          <w:sz w:val="20"/>
        </w:rPr>
        <w:t>成</w:t>
      </w:r>
      <w:r>
        <w:rPr>
          <w:rFonts w:ascii="ＭＳ ゴシック" w:eastAsia="ＭＳ ゴシック" w:hAnsi="ＭＳ ゴシック"/>
          <w:sz w:val="20"/>
        </w:rPr>
        <w:t xml:space="preserve">     </w:t>
      </w:r>
      <w:r w:rsidR="00C37141">
        <w:rPr>
          <w:rFonts w:ascii="ＭＳ ゴシック" w:eastAsia="ＭＳ ゴシック" w:hAnsi="ＭＳ ゴシック" w:hint="eastAsia"/>
          <w:sz w:val="20"/>
        </w:rPr>
        <w:t>令和</w:t>
      </w:r>
      <w:r w:rsidR="009B6B05">
        <w:rPr>
          <w:rFonts w:ascii="ＭＳ ゴシック" w:eastAsia="ＭＳ ゴシック" w:hAnsi="ＭＳ ゴシック" w:hint="eastAsia"/>
          <w:sz w:val="20"/>
        </w:rPr>
        <w:t>８</w:t>
      </w:r>
      <w:r>
        <w:rPr>
          <w:rFonts w:ascii="ＭＳ ゴシック" w:eastAsia="ＭＳ ゴシック" w:hAnsi="ＭＳ ゴシック" w:hint="eastAsia"/>
          <w:sz w:val="20"/>
        </w:rPr>
        <w:t>年</w:t>
      </w:r>
      <w:r w:rsidR="009B6B05">
        <w:rPr>
          <w:rFonts w:ascii="ＭＳ ゴシック" w:eastAsia="ＭＳ ゴシック" w:hAnsi="ＭＳ ゴシック" w:hint="eastAsia"/>
          <w:sz w:val="20"/>
        </w:rPr>
        <w:t>２</w:t>
      </w:r>
      <w:r>
        <w:rPr>
          <w:rFonts w:ascii="ＭＳ ゴシック" w:eastAsia="ＭＳ ゴシック" w:hAnsi="ＭＳ ゴシック" w:hint="eastAsia"/>
          <w:sz w:val="20"/>
        </w:rPr>
        <w:t>月</w:t>
      </w:r>
      <w:r w:rsidR="002421EF">
        <w:rPr>
          <w:rFonts w:ascii="ＭＳ ゴシック" w:eastAsia="ＭＳ ゴシック" w:hAnsi="ＭＳ ゴシック" w:hint="eastAsia"/>
          <w:sz w:val="20"/>
        </w:rPr>
        <w:t>６</w:t>
      </w:r>
      <w:r>
        <w:rPr>
          <w:rFonts w:ascii="ＭＳ ゴシック" w:eastAsia="ＭＳ ゴシック" w:hAnsi="ＭＳ ゴシック" w:hint="eastAsia"/>
          <w:sz w:val="20"/>
        </w:rPr>
        <w:t>日</w:t>
      </w:r>
    </w:p>
    <w:p w14:paraId="1A19ED36" w14:textId="77777777" w:rsidR="00C37141" w:rsidRDefault="00C37141">
      <w:pPr>
        <w:spacing w:line="300" w:lineRule="atLeast"/>
        <w:ind w:left="2000" w:hangingChars="1000" w:hanging="2000"/>
        <w:rPr>
          <w:rFonts w:ascii="ＭＳ ゴシック" w:eastAsia="ＭＳ ゴシック" w:hAnsi="ＭＳ ゴシック"/>
          <w:sz w:val="20"/>
        </w:rPr>
      </w:pPr>
    </w:p>
    <w:p w14:paraId="6FAE01FD" w14:textId="77777777" w:rsidR="00C640B4" w:rsidRDefault="00C640B4" w:rsidP="00C37141">
      <w:pPr>
        <w:spacing w:line="300" w:lineRule="atLeast"/>
        <w:ind w:left="2000" w:hangingChars="1000" w:hanging="2000"/>
        <w:rPr>
          <w:rFonts w:ascii="ＭＳ ゴシック" w:eastAsia="ＭＳ ゴシック" w:hAnsi="ＭＳ ゴシック" w:hint="eastAsia"/>
          <w:sz w:val="20"/>
        </w:rPr>
      </w:pPr>
      <w:r>
        <w:rPr>
          <w:rFonts w:ascii="ＭＳ ゴシック" w:eastAsia="ＭＳ ゴシック" w:hAnsi="ＭＳ ゴシック" w:hint="eastAsia"/>
          <w:sz w:val="20"/>
        </w:rPr>
        <w:t>工事内容</w:t>
      </w:r>
      <w:r w:rsidR="00014767">
        <w:rPr>
          <w:rFonts w:ascii="ＭＳ ゴシック" w:eastAsia="ＭＳ ゴシック" w:hAnsi="ＭＳ ゴシック" w:hint="eastAsia"/>
          <w:sz w:val="20"/>
        </w:rPr>
        <w:t xml:space="preserve">　　　　　　</w:t>
      </w:r>
    </w:p>
    <w:p w14:paraId="018F2ACB" w14:textId="77777777" w:rsidR="00C37141" w:rsidRDefault="00C37141">
      <w:pPr>
        <w:spacing w:line="300" w:lineRule="atLeast"/>
        <w:rPr>
          <w:rFonts w:ascii="ＭＳ ゴシック" w:eastAsia="ＭＳ ゴシック" w:hAnsi="ＭＳ ゴシック"/>
          <w:sz w:val="20"/>
        </w:rPr>
      </w:pPr>
    </w:p>
    <w:p w14:paraId="6C69662A"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配布図書</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図面</w:t>
      </w:r>
      <w:r w:rsidR="00C37141">
        <w:rPr>
          <w:rFonts w:ascii="ＭＳ ゴシック" w:eastAsia="ＭＳ ゴシック" w:hAnsi="ＭＳ ゴシック" w:hint="eastAsia"/>
          <w:sz w:val="20"/>
        </w:rPr>
        <w:t xml:space="preserve">　　</w:t>
      </w:r>
      <w:r w:rsidR="00F73855">
        <w:rPr>
          <w:rFonts w:ascii="ＭＳ ゴシック" w:eastAsia="ＭＳ ゴシック" w:hAnsi="ＭＳ ゴシック" w:hint="eastAsia"/>
          <w:sz w:val="20"/>
        </w:rPr>
        <w:t xml:space="preserve">　　</w:t>
      </w:r>
      <w:r w:rsidR="00C6766E">
        <w:rPr>
          <w:rFonts w:ascii="ＭＳ ゴシック" w:eastAsia="ＭＳ ゴシック" w:hAnsi="ＭＳ ゴシック" w:hint="eastAsia"/>
          <w:sz w:val="20"/>
        </w:rPr>
        <w:t>1</w:t>
      </w:r>
      <w:r w:rsidR="00C37141">
        <w:rPr>
          <w:rFonts w:ascii="ＭＳ ゴシック" w:eastAsia="ＭＳ ゴシック" w:hAnsi="ＭＳ ゴシック" w:hint="eastAsia"/>
          <w:sz w:val="20"/>
        </w:rPr>
        <w:t>式</w:t>
      </w:r>
      <w:r w:rsidR="00D95BCF">
        <w:rPr>
          <w:rFonts w:ascii="ＭＳ ゴシック" w:eastAsia="ＭＳ ゴシック" w:hAnsi="ＭＳ ゴシック" w:hint="eastAsia"/>
          <w:sz w:val="20"/>
        </w:rPr>
        <w:t>（２枚）</w:t>
      </w:r>
    </w:p>
    <w:p w14:paraId="228150D9" w14:textId="77777777" w:rsidR="00C640B4" w:rsidRDefault="00F73855">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C640B4">
        <w:rPr>
          <w:rFonts w:ascii="ＭＳ ゴシック" w:eastAsia="ＭＳ ゴシック" w:hAnsi="ＭＳ ゴシック" w:hint="eastAsia"/>
          <w:sz w:val="20"/>
        </w:rPr>
        <w:t>内訳書</w:t>
      </w:r>
      <w:r w:rsidR="00D31471">
        <w:rPr>
          <w:rFonts w:ascii="ＭＳ ゴシック" w:eastAsia="ＭＳ ゴシック" w:hAnsi="ＭＳ ゴシック" w:hint="eastAsia"/>
          <w:sz w:val="20"/>
        </w:rPr>
        <w:t xml:space="preserve">　　　1</w:t>
      </w:r>
      <w:r w:rsidR="00C37141">
        <w:rPr>
          <w:rFonts w:ascii="ＭＳ ゴシック" w:eastAsia="ＭＳ ゴシック" w:hAnsi="ＭＳ ゴシック" w:hint="eastAsia"/>
          <w:sz w:val="20"/>
        </w:rPr>
        <w:t>式</w:t>
      </w:r>
    </w:p>
    <w:p w14:paraId="56074FF3" w14:textId="77777777" w:rsidR="00C37141" w:rsidRDefault="00C37141">
      <w:pPr>
        <w:spacing w:line="300" w:lineRule="atLeast"/>
        <w:rPr>
          <w:rFonts w:ascii="ＭＳ ゴシック" w:eastAsia="ＭＳ ゴシック" w:hAnsi="ＭＳ ゴシック"/>
          <w:sz w:val="20"/>
        </w:rPr>
      </w:pPr>
    </w:p>
    <w:p w14:paraId="7193032D"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その他</w:t>
      </w:r>
      <w:r>
        <w:rPr>
          <w:rFonts w:ascii="ＭＳ ゴシック" w:eastAsia="ＭＳ ゴシック" w:hAnsi="ＭＳ ゴシック"/>
          <w:sz w:val="20"/>
        </w:rPr>
        <w:t xml:space="preserve">  </w:t>
      </w:r>
    </w:p>
    <w:p w14:paraId="2FEDD6C0" w14:textId="77777777" w:rsidR="00C640B4"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１．　本現場説明事項及び質疑回答書は、設計図書に含むものとする。</w:t>
      </w:r>
    </w:p>
    <w:p w14:paraId="525451E6" w14:textId="77777777" w:rsidR="00C860DB"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２．　本工事において当然必要となる事項は、請負業者にて責任を持って施工すること。</w:t>
      </w:r>
    </w:p>
    <w:p w14:paraId="07D6CFB5" w14:textId="77777777" w:rsidR="00C640B4" w:rsidRDefault="00B97A50" w:rsidP="00B97A50">
      <w:pPr>
        <w:spacing w:line="300" w:lineRule="atLeast"/>
        <w:ind w:leftChars="170" w:left="957" w:hangingChars="300" w:hanging="600"/>
        <w:rPr>
          <w:rFonts w:ascii="ＭＳ ゴシック" w:eastAsia="ＭＳ ゴシック" w:hAnsi="ＭＳ ゴシック"/>
          <w:sz w:val="20"/>
        </w:rPr>
      </w:pPr>
      <w:r>
        <w:rPr>
          <w:rFonts w:ascii="ＭＳ ゴシック" w:eastAsia="ＭＳ ゴシック" w:hAnsi="ＭＳ ゴシック" w:hint="eastAsia"/>
          <w:sz w:val="20"/>
        </w:rPr>
        <w:t xml:space="preserve">３．　</w:t>
      </w:r>
      <w:r w:rsidR="0036113C" w:rsidRPr="0036113C">
        <w:rPr>
          <w:rFonts w:ascii="ＭＳ ゴシック" w:eastAsia="ＭＳ ゴシック" w:hAnsi="ＭＳ ゴシック" w:hint="eastAsia"/>
          <w:sz w:val="20"/>
        </w:rPr>
        <w:t>下請業者の選定については、市内業者への発注に努めること。</w:t>
      </w:r>
    </w:p>
    <w:p w14:paraId="56EAFC7D" w14:textId="77777777" w:rsidR="00C860DB" w:rsidRPr="00330AAE" w:rsidRDefault="00C860DB" w:rsidP="00B97A50">
      <w:pPr>
        <w:spacing w:line="300" w:lineRule="atLeast"/>
        <w:ind w:leftChars="170" w:left="957" w:hangingChars="300" w:hanging="600"/>
        <w:rPr>
          <w:rFonts w:ascii="ＭＳ ゴシック" w:eastAsia="ＭＳ ゴシック" w:hAnsi="ＭＳ ゴシック"/>
          <w:sz w:val="20"/>
        </w:rPr>
      </w:pPr>
      <w:r w:rsidRPr="00330AAE">
        <w:rPr>
          <w:rFonts w:ascii="ＭＳ ゴシック" w:eastAsia="ＭＳ ゴシック" w:hAnsi="ＭＳ ゴシック" w:hint="eastAsia"/>
          <w:sz w:val="20"/>
        </w:rPr>
        <w:t>４</w:t>
      </w:r>
      <w:r w:rsidR="00A01199">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請負者は、受注時又は変更時において工事請負金額500万円以上の工事について、工事実績サービス(CORINS）入力システム（（財）日本建設情報総合センター）に基づき、受注・変更・完成・訂正時に工事実績情報として「工事カルテ」を作成し監督員の確認を受けた後に、受注時は契約後10日以内に、登録内容の変更時は変更があった日から10日以内に、完成時は工事完成後10日以内に訂正時は適宜、登録機関に登録申請すること。</w:t>
      </w:r>
    </w:p>
    <w:p w14:paraId="0FE527EC" w14:textId="77777777" w:rsidR="00C640B4" w:rsidRDefault="00C860DB" w:rsidP="00B97A50">
      <w:pPr>
        <w:spacing w:line="300" w:lineRule="atLeast"/>
        <w:ind w:leftChars="170" w:left="957" w:hangingChars="300" w:hanging="600"/>
        <w:rPr>
          <w:rFonts w:ascii="ＭＳ ゴシック" w:eastAsia="ＭＳ ゴシック" w:hAnsi="ＭＳ ゴシック" w:hint="eastAsia"/>
          <w:sz w:val="20"/>
        </w:rPr>
      </w:pPr>
      <w:r w:rsidRPr="00330AAE">
        <w:rPr>
          <w:rFonts w:ascii="ＭＳ ゴシック" w:eastAsia="ＭＳ ゴシック" w:hAnsi="ＭＳ ゴシック" w:hint="eastAsia"/>
          <w:sz w:val="20"/>
        </w:rPr>
        <w:t xml:space="preserve">５.　 </w:t>
      </w:r>
      <w:r w:rsidR="00B97A50" w:rsidRPr="00B97A50">
        <w:rPr>
          <w:rFonts w:ascii="ＭＳ ゴシック" w:eastAsia="ＭＳ ゴシック" w:hAnsi="ＭＳ ゴシック" w:hint="eastAsia"/>
          <w:sz w:val="20"/>
        </w:rPr>
        <w:t>工事施工中は、請負業者賠償責任保険に加入し契約を締結して証券の写しを監督員に提出すること。なお、期間は着工時から完成予定日より14日間とする。</w:t>
      </w:r>
    </w:p>
    <w:p w14:paraId="65393A69"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６</w:t>
      </w:r>
      <w:r>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内訳書の数量は参考数量とし、型番は同等以上のものとする。</w:t>
      </w:r>
    </w:p>
    <w:p w14:paraId="5F82B864" w14:textId="77777777" w:rsidR="009B6B05" w:rsidRPr="009B6B05" w:rsidRDefault="009B6B05">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７．　本工事は週休２日制工事の対象工事とする。</w:t>
      </w:r>
    </w:p>
    <w:p w14:paraId="34E8C3E6"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9B6B05">
        <w:rPr>
          <w:rFonts w:ascii="ＭＳ ゴシック" w:eastAsia="ＭＳ ゴシック" w:hAnsi="ＭＳ ゴシック" w:hint="eastAsia"/>
          <w:sz w:val="20"/>
        </w:rPr>
        <w:t>８</w:t>
      </w:r>
      <w:r w:rsidR="00DB01D1">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産廃等については、法律等に基づき適正な処分を行うこと。</w:t>
      </w:r>
    </w:p>
    <w:p w14:paraId="60B013C9" w14:textId="77777777" w:rsidR="008574C8" w:rsidRDefault="00C640B4" w:rsidP="009B6B05">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9B6B05">
        <w:rPr>
          <w:rFonts w:ascii="ＭＳ ゴシック" w:eastAsia="ＭＳ ゴシック" w:hAnsi="ＭＳ ゴシック" w:hint="eastAsia"/>
          <w:sz w:val="20"/>
        </w:rPr>
        <w:t>９</w:t>
      </w:r>
      <w:r w:rsidR="00B97A50">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施設を利用しながらの工事になるので、搬入時の安全確保や工事車両の駐車場所等につい</w:t>
      </w:r>
      <w:r w:rsidR="00B97A50">
        <w:rPr>
          <w:rFonts w:ascii="ＭＳ ゴシック" w:eastAsia="ＭＳ ゴシック" w:hAnsi="ＭＳ ゴシック" w:hint="eastAsia"/>
          <w:sz w:val="20"/>
        </w:rPr>
        <w:t>て、</w:t>
      </w:r>
      <w:r w:rsidR="00B97A50" w:rsidRPr="00B97A50">
        <w:rPr>
          <w:rFonts w:ascii="ＭＳ ゴシック" w:eastAsia="ＭＳ ゴシック" w:hAnsi="ＭＳ ゴシック" w:hint="eastAsia"/>
          <w:sz w:val="20"/>
        </w:rPr>
        <w:t>事故のないように監督員及び</w:t>
      </w:r>
      <w:r w:rsidR="00B97A50">
        <w:rPr>
          <w:rFonts w:ascii="ＭＳ ゴシック" w:eastAsia="ＭＳ ゴシック" w:hAnsi="ＭＳ ゴシック" w:hint="eastAsia"/>
          <w:sz w:val="20"/>
        </w:rPr>
        <w:t>施設</w:t>
      </w:r>
      <w:r w:rsidR="00B97A50" w:rsidRPr="00B97A50">
        <w:rPr>
          <w:rFonts w:ascii="ＭＳ ゴシック" w:eastAsia="ＭＳ ゴシック" w:hAnsi="ＭＳ ゴシック" w:hint="eastAsia"/>
          <w:sz w:val="20"/>
        </w:rPr>
        <w:t>側と十分に協議し仮設計画書を作成すること。</w:t>
      </w:r>
    </w:p>
    <w:p w14:paraId="5DF3FFED" w14:textId="77777777" w:rsidR="008574C8" w:rsidRDefault="008574C8" w:rsidP="00DB01D1">
      <w:pPr>
        <w:spacing w:line="300" w:lineRule="atLeast"/>
        <w:rPr>
          <w:rFonts w:ascii="ＭＳ ゴシック" w:eastAsia="ＭＳ ゴシック" w:hAnsi="ＭＳ ゴシック"/>
          <w:sz w:val="20"/>
        </w:rPr>
      </w:pPr>
    </w:p>
    <w:p w14:paraId="74AE153D" w14:textId="77777777" w:rsidR="008574C8" w:rsidRDefault="008574C8" w:rsidP="00DB01D1">
      <w:pPr>
        <w:spacing w:line="300" w:lineRule="atLeast"/>
        <w:rPr>
          <w:rFonts w:ascii="ＭＳ ゴシック" w:eastAsia="ＭＳ ゴシック" w:hAnsi="ＭＳ ゴシック"/>
          <w:sz w:val="20"/>
        </w:rPr>
      </w:pPr>
    </w:p>
    <w:p w14:paraId="5571C5D0" w14:textId="77777777" w:rsidR="008574C8" w:rsidRPr="008574C8" w:rsidRDefault="008574C8" w:rsidP="00DB01D1">
      <w:pPr>
        <w:spacing w:line="300" w:lineRule="atLeast"/>
        <w:rPr>
          <w:rFonts w:ascii="ＭＳ ゴシック" w:eastAsia="ＭＳ ゴシック" w:hAnsi="ＭＳ ゴシック" w:hint="eastAsia"/>
          <w:sz w:val="20"/>
        </w:rPr>
      </w:pPr>
    </w:p>
    <w:sectPr w:rsidR="008574C8" w:rsidRPr="008574C8">
      <w:pgSz w:w="11906" w:h="16838"/>
      <w:pgMar w:top="720" w:right="926" w:bottom="72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461E7" w14:textId="77777777" w:rsidR="003740E5" w:rsidRDefault="003740E5" w:rsidP="00C860DB">
      <w:pPr>
        <w:spacing w:line="240" w:lineRule="auto"/>
      </w:pPr>
      <w:r>
        <w:separator/>
      </w:r>
    </w:p>
  </w:endnote>
  <w:endnote w:type="continuationSeparator" w:id="0">
    <w:p w14:paraId="6D4ECBC4" w14:textId="77777777" w:rsidR="003740E5" w:rsidRDefault="003740E5" w:rsidP="00C86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A871C" w14:textId="77777777" w:rsidR="003740E5" w:rsidRDefault="003740E5" w:rsidP="00C860DB">
      <w:pPr>
        <w:spacing w:line="240" w:lineRule="auto"/>
      </w:pPr>
      <w:r>
        <w:separator/>
      </w:r>
    </w:p>
  </w:footnote>
  <w:footnote w:type="continuationSeparator" w:id="0">
    <w:p w14:paraId="65D0370A" w14:textId="77777777" w:rsidR="003740E5" w:rsidRDefault="003740E5" w:rsidP="00C860D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0B4"/>
    <w:rsid w:val="00001D40"/>
    <w:rsid w:val="00007623"/>
    <w:rsid w:val="00014767"/>
    <w:rsid w:val="00014E9C"/>
    <w:rsid w:val="000167B5"/>
    <w:rsid w:val="000558B1"/>
    <w:rsid w:val="00093200"/>
    <w:rsid w:val="000F0614"/>
    <w:rsid w:val="00113CA0"/>
    <w:rsid w:val="0014378A"/>
    <w:rsid w:val="0017281B"/>
    <w:rsid w:val="00192488"/>
    <w:rsid w:val="00194A5C"/>
    <w:rsid w:val="001A789A"/>
    <w:rsid w:val="001B7224"/>
    <w:rsid w:val="002368DE"/>
    <w:rsid w:val="002421EF"/>
    <w:rsid w:val="00245F1F"/>
    <w:rsid w:val="0027497D"/>
    <w:rsid w:val="002C5DC8"/>
    <w:rsid w:val="002C6BB4"/>
    <w:rsid w:val="00304ED2"/>
    <w:rsid w:val="0033014A"/>
    <w:rsid w:val="00330AAE"/>
    <w:rsid w:val="0036113C"/>
    <w:rsid w:val="003740E5"/>
    <w:rsid w:val="003927A3"/>
    <w:rsid w:val="003B284D"/>
    <w:rsid w:val="003D7E7C"/>
    <w:rsid w:val="003E341C"/>
    <w:rsid w:val="004E7E2E"/>
    <w:rsid w:val="005103EF"/>
    <w:rsid w:val="00532AA9"/>
    <w:rsid w:val="00541875"/>
    <w:rsid w:val="005422A0"/>
    <w:rsid w:val="005D5CD8"/>
    <w:rsid w:val="00631C31"/>
    <w:rsid w:val="00665279"/>
    <w:rsid w:val="00677235"/>
    <w:rsid w:val="00702C84"/>
    <w:rsid w:val="0072304E"/>
    <w:rsid w:val="00724703"/>
    <w:rsid w:val="00765B73"/>
    <w:rsid w:val="0077450D"/>
    <w:rsid w:val="007C06AB"/>
    <w:rsid w:val="007D32AE"/>
    <w:rsid w:val="008300D0"/>
    <w:rsid w:val="00840F32"/>
    <w:rsid w:val="008574C8"/>
    <w:rsid w:val="00861A1A"/>
    <w:rsid w:val="00944D1D"/>
    <w:rsid w:val="009B6B05"/>
    <w:rsid w:val="009D6B3B"/>
    <w:rsid w:val="009E2D35"/>
    <w:rsid w:val="00A01199"/>
    <w:rsid w:val="00A41874"/>
    <w:rsid w:val="00A83941"/>
    <w:rsid w:val="00B16900"/>
    <w:rsid w:val="00B227F3"/>
    <w:rsid w:val="00B341B9"/>
    <w:rsid w:val="00B97A50"/>
    <w:rsid w:val="00BA143B"/>
    <w:rsid w:val="00BA4DED"/>
    <w:rsid w:val="00BB2D75"/>
    <w:rsid w:val="00BD27DC"/>
    <w:rsid w:val="00C07E60"/>
    <w:rsid w:val="00C22977"/>
    <w:rsid w:val="00C37141"/>
    <w:rsid w:val="00C640B4"/>
    <w:rsid w:val="00C6766E"/>
    <w:rsid w:val="00C860DB"/>
    <w:rsid w:val="00CC0E39"/>
    <w:rsid w:val="00CE2941"/>
    <w:rsid w:val="00D03AC7"/>
    <w:rsid w:val="00D13D7C"/>
    <w:rsid w:val="00D31471"/>
    <w:rsid w:val="00D87AC9"/>
    <w:rsid w:val="00D95BCF"/>
    <w:rsid w:val="00DB01D1"/>
    <w:rsid w:val="00DB3E2D"/>
    <w:rsid w:val="00DE6864"/>
    <w:rsid w:val="00E07CE8"/>
    <w:rsid w:val="00E22AA1"/>
    <w:rsid w:val="00E42E7A"/>
    <w:rsid w:val="00E80FF7"/>
    <w:rsid w:val="00EC00DC"/>
    <w:rsid w:val="00EE27B4"/>
    <w:rsid w:val="00F4641E"/>
    <w:rsid w:val="00F47911"/>
    <w:rsid w:val="00F73855"/>
    <w:rsid w:val="00F913BB"/>
    <w:rsid w:val="00FA731E"/>
    <w:rsid w:val="00FD5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3F0F41F"/>
  <w15:chartTrackingRefBased/>
  <w15:docId w15:val="{1A7C400D-73DD-467D-9B85-182917D4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40F32"/>
    <w:rPr>
      <w:rFonts w:ascii="Arial" w:eastAsia="ＭＳ ゴシック" w:hAnsi="Arial"/>
      <w:sz w:val="18"/>
      <w:szCs w:val="18"/>
    </w:rPr>
  </w:style>
  <w:style w:type="paragraph" w:styleId="a4">
    <w:name w:val="header"/>
    <w:basedOn w:val="a"/>
    <w:link w:val="a5"/>
    <w:rsid w:val="00C860DB"/>
    <w:pPr>
      <w:tabs>
        <w:tab w:val="center" w:pos="4252"/>
        <w:tab w:val="right" w:pos="8504"/>
      </w:tabs>
      <w:snapToGrid w:val="0"/>
    </w:pPr>
  </w:style>
  <w:style w:type="character" w:customStyle="1" w:styleId="a5">
    <w:name w:val="ヘッダー (文字)"/>
    <w:link w:val="a4"/>
    <w:rsid w:val="00C860DB"/>
    <w:rPr>
      <w:sz w:val="21"/>
    </w:rPr>
  </w:style>
  <w:style w:type="paragraph" w:styleId="a6">
    <w:name w:val="footer"/>
    <w:basedOn w:val="a"/>
    <w:link w:val="a7"/>
    <w:rsid w:val="00C860DB"/>
    <w:pPr>
      <w:tabs>
        <w:tab w:val="center" w:pos="4252"/>
        <w:tab w:val="right" w:pos="8504"/>
      </w:tabs>
      <w:snapToGrid w:val="0"/>
    </w:pPr>
  </w:style>
  <w:style w:type="character" w:customStyle="1" w:styleId="a7">
    <w:name w:val="フッター (文字)"/>
    <w:link w:val="a6"/>
    <w:rsid w:val="00C860DB"/>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P:\&#29694;%20&#22580;%20&#35500;%20&#26126;%20&#20107;%20&#38917;.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37B86-B7E3-4C78-B8DB-E1DCD9356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現 場 説 明 事 項.dot</Template>
  <TotalTime>0</TotalTime>
  <Pages>1</Pages>
  <Words>118</Words>
  <Characters>675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 場 説 明 事 項</vt:lpstr>
      <vt:lpstr>現 場 説 明 事 項</vt:lpstr>
    </vt:vector>
  </TitlesOfParts>
  <Company>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 場 説 明 事 項</dc:title>
  <dc:subject/>
  <dc:creator>恵那市役所</dc:creator>
  <cp:keywords/>
  <dc:description/>
  <cp:lastModifiedBy>今井　慎也</cp:lastModifiedBy>
  <cp:revision>2</cp:revision>
  <cp:lastPrinted>2022-06-08T04:31:00Z</cp:lastPrinted>
  <dcterms:created xsi:type="dcterms:W3CDTF">2025-09-10T05:24:00Z</dcterms:created>
  <dcterms:modified xsi:type="dcterms:W3CDTF">2025-09-10T05:24:00Z</dcterms:modified>
</cp:coreProperties>
</file>